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CD" w:rsidRPr="001D2788" w:rsidRDefault="00454CCD" w:rsidP="00454CC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D27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Действующий</w:t>
      </w:r>
    </w:p>
    <w:p w:rsidR="00454CCD" w:rsidRPr="0064575F" w:rsidRDefault="00454CCD" w:rsidP="00454C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57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ГОСТ </w:t>
      </w:r>
      <w:proofErr w:type="gramStart"/>
      <w:r w:rsidRPr="006457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</w:t>
      </w:r>
      <w:proofErr w:type="gramEnd"/>
      <w:r w:rsidRPr="006457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7.0.12-2011 Система стандартов по информации, библиотечному и издательскому делу. Библиографическая запись. Сокращение слов и словосочетаний на русском языке. Общие требования и правила</w:t>
      </w:r>
    </w:p>
    <w:p w:rsidR="00454CCD" w:rsidRPr="0064575F" w:rsidRDefault="001A50CB" w:rsidP="00454CCD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="t" fillcolor="#a0a0a0" stroked="f"/>
        </w:pict>
      </w:r>
    </w:p>
    <w:p w:rsidR="00454CCD" w:rsidRPr="0064575F" w:rsidRDefault="00454CCD" w:rsidP="00454CC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ГОСТ </w:t>
      </w:r>
      <w:proofErr w:type="gramStart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7.0.12-2011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 Т62</w:t>
      </w:r>
    </w:p>
    <w:p w:rsidR="00454CCD" w:rsidRPr="0064575F" w:rsidRDefault="00454CCD" w:rsidP="00454CC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НАЦИОНАЛЬНЫЙ СТАНДАРТ РОССИЙСКОЙ ФЕДЕРАЦИИ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54CCD" w:rsidRPr="0064575F" w:rsidRDefault="00454CCD" w:rsidP="00454CC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стандартов по информации, библиотечному и издательскому делу</w:t>
      </w:r>
    </w:p>
    <w:p w:rsidR="00454CCD" w:rsidRPr="0064575F" w:rsidRDefault="00454CCD" w:rsidP="00454CC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БИБЛИОГРАФИЧЕСКАЯ ЗАПИСЬ </w:t>
      </w:r>
    </w:p>
    <w:p w:rsidR="00454CCD" w:rsidRPr="0064575F" w:rsidRDefault="00454CCD" w:rsidP="00454CC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СЛОВ И СЛОВОСОЧЕТАНИЙ НА РУССКОМ ЯЗЫКЕ</w:t>
      </w:r>
    </w:p>
    <w:p w:rsidR="00454CCD" w:rsidRPr="0064575F" w:rsidRDefault="00454CCD" w:rsidP="00454CC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</w:t>
      </w:r>
      <w:r w:rsidRPr="006457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Pr="006457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57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</w:p>
    <w:p w:rsidR="00454CCD" w:rsidRPr="0064575F" w:rsidRDefault="00454CCD" w:rsidP="00454CC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57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System of standards on information, librarianship and publishing.</w:t>
      </w:r>
      <w:proofErr w:type="gramEnd"/>
      <w:r w:rsidRPr="006457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6457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Bibliographic record.</w:t>
      </w:r>
      <w:proofErr w:type="gramEnd"/>
      <w:r w:rsidRPr="006457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6457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Abbreviation of words and word combinations in Russian.</w:t>
      </w:r>
      <w:proofErr w:type="gramEnd"/>
      <w:r w:rsidRPr="006457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General</w:t>
      </w:r>
      <w:proofErr w:type="spellEnd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requirements</w:t>
      </w:r>
      <w:proofErr w:type="spellEnd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rules</w:t>
      </w:r>
      <w:proofErr w:type="spellEnd"/>
    </w:p>
    <w:p w:rsidR="00454CCD" w:rsidRPr="0064575F" w:rsidRDefault="00454CCD" w:rsidP="0045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ОКС 01.140 </w:t>
      </w:r>
    </w:p>
    <w:p w:rsidR="00454CCD" w:rsidRPr="0064575F" w:rsidRDefault="00454CCD" w:rsidP="00454C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введения 2012-09-01 </w:t>
      </w:r>
    </w:p>
    <w:p w:rsidR="00454CCD" w:rsidRPr="0064575F" w:rsidRDefault="00454CCD" w:rsidP="00454C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CD" w:rsidRPr="0064575F" w:rsidRDefault="00454CCD" w:rsidP="00454C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Предисловие </w:t>
      </w:r>
    </w:p>
    <w:p w:rsidR="00454CCD" w:rsidRPr="0064575F" w:rsidRDefault="00454CCD" w:rsidP="0045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Цели и принципы стандартизации в Российской Федерации установлены </w:t>
      </w:r>
      <w:hyperlink r:id="rId6" w:history="1">
        <w:r w:rsidRPr="006457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 декабря 2002 г. N 184-ФЗ "О техническом регулировании"</w:t>
        </w:r>
      </w:hyperlink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правила применения национальных стандартов Российской Федерации - </w:t>
      </w:r>
      <w:hyperlink r:id="rId7" w:history="1">
        <w:r w:rsidRPr="006457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6457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6457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1.0-2004</w:t>
        </w:r>
      </w:hyperlink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"Стандартизация в Российской Федерации. Общие положения"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64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стандарте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454CCD" w:rsidRPr="0064575F" w:rsidRDefault="00454CCD" w:rsidP="0045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1 </w:t>
      </w:r>
      <w:proofErr w:type="gramStart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</w:t>
      </w:r>
      <w:proofErr w:type="gramEnd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государственным бюджетным учреждением науки "Российская книжная палата" (РКП)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454CCD" w:rsidRPr="0064575F" w:rsidRDefault="00454CCD" w:rsidP="0045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 </w:t>
      </w:r>
      <w:proofErr w:type="gramStart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proofErr w:type="gramEnd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комитетом по стандартизации ТК 191 "Научно-техническая информация, библиотечное и издательское дело"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454CCD" w:rsidRPr="0064575F" w:rsidRDefault="00454CCD" w:rsidP="0045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 УТВЕРЖДЕН И ВВЕДЕН В ДЕЙСТВИЕ </w:t>
      </w:r>
      <w:hyperlink r:id="rId8" w:history="1">
        <w:r w:rsidRPr="006457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Федерального агентства по техническому регулированию и метрологии от 13 декабря 2011 г. N 813-ст</w:t>
        </w:r>
      </w:hyperlink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454CCD" w:rsidRPr="0064575F" w:rsidRDefault="00454CCD" w:rsidP="0045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 </w:t>
      </w:r>
      <w:proofErr w:type="gramStart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 ВПЕРВЫЕ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645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 об изменениях к настоящему стандарту публикуется</w:t>
      </w:r>
      <w:proofErr w:type="gramEnd"/>
      <w:r w:rsidRPr="00645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64575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7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  <w:r w:rsidRPr="006457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Область применения</w:t>
      </w:r>
    </w:p>
    <w:p w:rsidR="00454CCD" w:rsidRPr="0064575F" w:rsidRDefault="00454CCD" w:rsidP="00454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Настоящий стандарт устанавливает общие требования и правила сокращения слов и словосочетаний на русском языке в библиографических записях и библиографических ссылках на все виды </w:t>
      </w:r>
      <w:r w:rsidR="001A5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документов.</w:t>
      </w:r>
      <w:r w:rsidR="001A5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Сокращение слов и словосочетаний на иностранных европейских языках - по </w:t>
      </w:r>
      <w:hyperlink r:id="rId9" w:history="1">
        <w:r w:rsidRPr="006457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7.11</w:t>
        </w:r>
      </w:hyperlink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сокращение слов, обозначающих единицы величин, - по </w:t>
      </w:r>
      <w:hyperlink r:id="rId10" w:history="1">
        <w:r w:rsidRPr="006457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8.417</w:t>
        </w:r>
      </w:hyperlink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Стандарт предназначен для библиотек, органов научно-технической информации, книжных палат, издателей, книготорговых предприятий, а также физических лиц, создающих библиографическую информацию.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7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  <w:r w:rsidRPr="006457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Нормативные ссылки</w:t>
      </w:r>
    </w:p>
    <w:p w:rsidR="00454CCD" w:rsidRPr="0064575F" w:rsidRDefault="00454CCD" w:rsidP="00454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В настоящем стандарте использованы нормативные ссылки на следующие стандарты: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11" w:history="1">
        <w:r w:rsidRPr="006457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7.0-99</w:t>
        </w:r>
      </w:hyperlink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стандартов по информации, библиотечному и издательскому делу. Информационно-библиотечная деятельность, библиография. Термины и определения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12" w:history="1">
        <w:r w:rsidRPr="006457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7.1-2003</w:t>
        </w:r>
      </w:hyperlink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13" w:history="1">
        <w:r w:rsidRPr="006457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7.11-2004</w:t>
        </w:r>
      </w:hyperlink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(ИСО 832:1994) 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14" w:history="1">
        <w:r w:rsidRPr="006457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7.76-96</w:t>
        </w:r>
      </w:hyperlink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стандартов по информации, библиотечному и издательскому делу. Комплектование фонда документов. Библиографирование. Каталогизация. Термины и определения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15" w:history="1">
        <w:r w:rsidRPr="006457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8.417-2002</w:t>
        </w:r>
      </w:hyperlink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система обеспечения единства измерений. Единицы величин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Примечание - При пользовании настоящим стандартом целесообразно проверить действие ссылочных стандартов по указателю "Государственные стандарты", составленному по состоянию на 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6457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  <w:r w:rsidRPr="006457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Термины и определения</w:t>
      </w:r>
    </w:p>
    <w:p w:rsidR="00454CCD" w:rsidRPr="0064575F" w:rsidRDefault="00454CCD" w:rsidP="00454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настоящем стандарте применены термины и определения по </w:t>
      </w:r>
      <w:hyperlink r:id="rId16" w:history="1">
        <w:r w:rsidRPr="006457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7.0</w:t>
        </w:r>
      </w:hyperlink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6457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7.76</w:t>
        </w:r>
      </w:hyperlink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6457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  <w:r w:rsidRPr="006457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Общие правила сокращения слов и словосочетаний</w:t>
      </w:r>
    </w:p>
    <w:p w:rsidR="001A50CB" w:rsidRDefault="001A50CB" w:rsidP="00454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CCD" w:rsidRPr="0064575F" w:rsidRDefault="00C6153E" w:rsidP="001A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</w:t>
      </w:r>
      <w:r w:rsidR="00454CCD" w:rsidRPr="00645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Сокращению подлежат различные части речи.</w:t>
      </w:r>
      <w:r w:rsidR="00454CCD" w:rsidRPr="00645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  </w:t>
      </w:r>
      <w:r w:rsidR="00454CCD"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454CCD"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всех грамматических форм одного и того же слова применяют одно и то же сокращение, независимо от рода, числа, падежа, лица и времени.</w:t>
      </w:r>
      <w:r w:rsidR="00454CCD"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Допустимо использование общепринятых сокращений.</w:t>
      </w:r>
      <w:r w:rsidR="00454CCD"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454CCD" w:rsidRPr="0064575F" w:rsidRDefault="00C6153E" w:rsidP="001A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</w:t>
      </w:r>
      <w:r w:rsidR="00454CCD" w:rsidRPr="00645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При сокращении слов применяют усечение, стяжение или комбинированный метод. Вне зависимости от используемого метода при сокращении должно оставаться не менее двух букв.</w:t>
      </w:r>
      <w:r w:rsidR="00454CCD"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454CCD"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454CCD"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</w:t>
      </w:r>
      <w:r w:rsidR="00454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                                             </w:t>
      </w:r>
      <w:r w:rsidR="00454CCD"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54CCD"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институт - ин-т </w:t>
      </w:r>
      <w:r w:rsidR="00454CCD"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          </w:t>
      </w:r>
      <w:r w:rsidR="00454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</w:t>
      </w:r>
      <w:r w:rsidR="00454CCD"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типография - тип</w:t>
      </w:r>
      <w:proofErr w:type="gramStart"/>
      <w:r w:rsidR="00454CCD"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="00454CCD"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454CCD"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          </w:t>
      </w:r>
      <w:r w:rsidR="00454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</w:t>
      </w:r>
      <w:proofErr w:type="gramStart"/>
      <w:r w:rsidR="00454CCD"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</w:t>
      </w:r>
      <w:proofErr w:type="gramEnd"/>
      <w:r w:rsidR="00454CCD"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кола - </w:t>
      </w:r>
      <w:proofErr w:type="spellStart"/>
      <w:r w:rsidR="00454CCD"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шк</w:t>
      </w:r>
      <w:proofErr w:type="spellEnd"/>
      <w:r w:rsidR="00454CCD"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454CCD"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454CCD"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54CCD" w:rsidRPr="001D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Особые случаи сокращения слов приведены в обязательном приложении А.</w:t>
      </w:r>
      <w:r w:rsidR="00454CCD" w:rsidRPr="001D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54CCD"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1A50CB" w:rsidRPr="007B2E13" w:rsidRDefault="00C6153E" w:rsidP="001A50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</w:t>
      </w:r>
      <w:r w:rsidR="00454CCD" w:rsidRPr="00645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</w:t>
      </w:r>
      <w:r w:rsidR="00454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54CCD" w:rsidRPr="00645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Сокращение слова до одной начальной буквы допускается только для общепринятых сокращений и отдельных слов в соответствии с приложением А.</w:t>
      </w:r>
      <w:r w:rsidR="00454CCD" w:rsidRPr="00645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54CCD"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454CCD"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454CCD"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</w:t>
      </w:r>
      <w:r w:rsidR="00454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454CCD"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454CCD"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45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54CCD"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54CCD" w:rsidRPr="007B2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век - в.</w:t>
      </w:r>
      <w:proofErr w:type="gramStart"/>
      <w:r w:rsidR="00454CCD" w:rsidRPr="007B2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50CB" w:rsidRPr="007B2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  <w:r w:rsidR="001A50CB" w:rsidRPr="007B2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века – вв.</w:t>
      </w:r>
      <w:r w:rsidR="00454CCD" w:rsidRPr="007B2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                                                              год - г. </w:t>
      </w:r>
      <w:r w:rsidR="001A50CB" w:rsidRPr="007B2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; годы – гг.</w:t>
      </w:r>
      <w:r w:rsidR="00454CCD" w:rsidRPr="007B2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                                                               карта - к. </w:t>
      </w:r>
      <w:r w:rsidR="00454CCD" w:rsidRPr="007B2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                                                                  страница - с.</w:t>
      </w:r>
    </w:p>
    <w:p w:rsidR="001A50CB" w:rsidRDefault="00C6153E" w:rsidP="001A50C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="00454CCD" w:rsidRPr="00645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</w:t>
      </w:r>
      <w:r w:rsidR="00454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54CCD" w:rsidRPr="00645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Прописные и строчные буквы, а также точки применяются в сокращениях в соответствии с правилами грамматики русского языка.</w:t>
      </w:r>
      <w:r w:rsidR="00454CCD"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454CCD"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конце сокращения ставят точку.</w:t>
      </w:r>
      <w:r w:rsidR="00454CCD"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454CCD"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454CCD"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 1</w:t>
      </w:r>
      <w:r w:rsidR="00454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454CCD"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454CCD"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автор </w:t>
      </w:r>
      <w:r w:rsidR="007B2E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 w:rsidR="00454CCD"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авт.</w:t>
      </w:r>
      <w:r w:rsidR="00454CCD"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454CCD"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Точку не ставят, если сокращение образовано стяжением и сокращенная форма оканчивается на ту же букву, что и полное слово.</w:t>
      </w:r>
      <w:r w:rsidR="00454CCD"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454CCD"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454CCD"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 2</w:t>
      </w:r>
      <w:r w:rsidR="00454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454CCD"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454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</w:t>
      </w:r>
      <w:r w:rsidR="00454CCD"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   издательство </w:t>
      </w:r>
      <w:r w:rsidR="007B2E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–  </w:t>
      </w:r>
      <w:r w:rsidR="00454CCD"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изд-во</w:t>
      </w:r>
      <w:r w:rsidR="00454CCD"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454CCD"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Точку не ставят также при сокращении слов, обозначающих единицы величин по </w:t>
      </w:r>
      <w:hyperlink r:id="rId18" w:history="1">
        <w:r w:rsidR="00454CCD" w:rsidRPr="006457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8.417</w:t>
        </w:r>
      </w:hyperlink>
      <w:r w:rsidR="00454CCD"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4CCD"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454CCD"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454CCD"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 3</w:t>
      </w:r>
      <w:r w:rsidR="00454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454CCD"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454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7B2E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</w:t>
      </w:r>
      <w:r w:rsidR="001A50CB" w:rsidRPr="007B2E1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грамм </w:t>
      </w:r>
      <w:r w:rsidR="007B2E13" w:rsidRPr="007B2E1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–  </w:t>
      </w:r>
      <w:r w:rsidR="001A50CB" w:rsidRPr="007B2E1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proofErr w:type="gramStart"/>
      <w:r w:rsidR="001A50CB" w:rsidRPr="007B2E1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</w:t>
      </w:r>
      <w:proofErr w:type="gramEnd"/>
      <w:r w:rsidR="001A50CB" w:rsidRPr="007B2E1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="001A50CB" w:rsidRPr="007B2E1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  <w:t>    </w:t>
      </w:r>
      <w:r w:rsidR="00454CCD" w:rsidRPr="007B2E1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                                                          </w:t>
      </w:r>
      <w:r w:rsidR="001A50CB" w:rsidRPr="007B2E1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киловатт</w:t>
      </w:r>
      <w:r w:rsidR="007B2E13" w:rsidRPr="007B2E1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– </w:t>
      </w:r>
      <w:r w:rsidR="001A50CB" w:rsidRPr="007B2E1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кВт </w:t>
      </w:r>
      <w:r w:rsidR="001A50CB" w:rsidRPr="007B2E1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  <w:t>    </w:t>
      </w:r>
      <w:r w:rsidR="00454CCD" w:rsidRPr="007B2E1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                                                          километр </w:t>
      </w:r>
      <w:r w:rsidR="007B2E13" w:rsidRPr="007B2E1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–  </w:t>
      </w:r>
      <w:r w:rsidR="00454CCD" w:rsidRPr="007B2E1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км </w:t>
      </w:r>
      <w:r w:rsidR="00454CCD" w:rsidRPr="007B2E1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  <w:t xml:space="preserve">                                                              сутки </w:t>
      </w:r>
      <w:r w:rsidR="007B2E13" w:rsidRPr="007B2E1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–  </w:t>
      </w:r>
      <w:r w:rsidR="00454CCD" w:rsidRPr="007B2E1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proofErr w:type="spellStart"/>
      <w:r w:rsidR="00454CCD" w:rsidRPr="007B2E1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сут</w:t>
      </w:r>
      <w:proofErr w:type="spellEnd"/>
      <w:r w:rsidR="00454CCD" w:rsidRPr="007B2E1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="00454CCD" w:rsidRPr="007B2E1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  <w:t xml:space="preserve">                                                             </w:t>
      </w:r>
      <w:r w:rsidR="007B2E13" w:rsidRPr="007B2E1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="00454CCD" w:rsidRPr="007B2E1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минута </w:t>
      </w:r>
      <w:r w:rsidR="007B2E13" w:rsidRPr="007B2E1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–   </w:t>
      </w:r>
      <w:r w:rsidR="00454CCD" w:rsidRPr="007B2E1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мин </w:t>
      </w:r>
      <w:r w:rsidR="00454CCD" w:rsidRPr="007B2E1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  <w:t xml:space="preserve">                                                            </w:t>
      </w:r>
      <w:r w:rsidR="007B2E13" w:rsidRPr="007B2E1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="00454CCD" w:rsidRPr="007B2E1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час </w:t>
      </w:r>
      <w:r w:rsidR="007B2E13" w:rsidRPr="007B2E1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–  </w:t>
      </w:r>
      <w:r w:rsidR="00454CCD" w:rsidRPr="007B2E1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ч</w:t>
      </w:r>
      <w:r w:rsidR="00454CCD" w:rsidRPr="007B2E13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  <w:r w:rsidR="00454CCD" w:rsidRPr="00645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4.5. </w:t>
      </w:r>
      <w:proofErr w:type="spellStart"/>
      <w:r w:rsidR="00454CCD" w:rsidRPr="00645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Акронимное</w:t>
      </w:r>
      <w:proofErr w:type="spellEnd"/>
      <w:r w:rsidR="00454CCD" w:rsidRPr="00645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сокращение записывается прописными буквами без точки.</w:t>
      </w:r>
      <w:r w:rsidR="00454CCD" w:rsidRPr="00645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    </w:t>
      </w:r>
      <w:r w:rsidR="00454CCD" w:rsidRPr="00645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54CCD"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454CCD"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</w:t>
      </w:r>
      <w:r w:rsidR="00454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7B2E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</w:t>
      </w:r>
      <w:r w:rsidR="00454CCD"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="007B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54CCD"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акционерное общество </w:t>
      </w:r>
      <w:r w:rsidR="001A50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</w:t>
      </w:r>
      <w:r w:rsidR="00454CCD"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АО</w:t>
      </w:r>
    </w:p>
    <w:p w:rsidR="00454CCD" w:rsidRPr="0064575F" w:rsidRDefault="00C6153E" w:rsidP="00C6153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454CCD" w:rsidRPr="00645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4.6. При усечении слов, отличающихся только приставками, отбрасывают одни и те же буквы.</w:t>
      </w:r>
      <w:r w:rsidR="00454CCD" w:rsidRPr="00645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54CCD"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454CCD"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454CCD"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</w:t>
      </w:r>
      <w:r w:rsidR="00454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454CCD"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7B2E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</w:t>
      </w:r>
      <w:r w:rsidR="007B2E13"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автор </w:t>
      </w:r>
      <w:r w:rsidR="007B2E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 w:rsidR="007B2E13"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авт. </w:t>
      </w:r>
      <w:r w:rsidR="007B2E13"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     </w:t>
      </w:r>
      <w:r w:rsidR="007B2E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</w:t>
      </w:r>
      <w:r w:rsidR="007B2E13"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соавтор </w:t>
      </w:r>
      <w:r w:rsidR="007B2E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 w:rsidR="007B2E13"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7B2E13"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соавт</w:t>
      </w:r>
      <w:proofErr w:type="spellEnd"/>
      <w:r w:rsidR="007B2E13"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7B2E13"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    </w:t>
      </w:r>
      <w:r w:rsidR="007B2E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7B2E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</w:t>
      </w:r>
      <w:r w:rsidR="007B2E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народный </w:t>
      </w:r>
      <w:r w:rsidR="007B2E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 w:rsidR="007B2E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нар</w:t>
      </w:r>
      <w:proofErr w:type="gramStart"/>
      <w:r w:rsidR="007B2E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="007B2E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7B2E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   </w:t>
      </w:r>
      <w:r w:rsidR="007B2E13"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7B2E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7B2E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</w:t>
      </w:r>
      <w:proofErr w:type="gramStart"/>
      <w:r w:rsidR="007B2E13"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proofErr w:type="gramEnd"/>
      <w:r w:rsidR="007B2E13"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еждународный </w:t>
      </w:r>
      <w:r w:rsidR="007B2E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 w:rsidR="007B2E13"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7B2E13"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междунар</w:t>
      </w:r>
      <w:proofErr w:type="spellEnd"/>
      <w:r w:rsidR="007B2E13"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7B2E13"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   </w:t>
      </w:r>
      <w:r w:rsidR="00454CCD" w:rsidRPr="00645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4.7. При сокращении сложных слов и словосочетаний составные части сокращают по общим правилам.</w:t>
      </w:r>
      <w:r w:rsidR="00454CCD" w:rsidRPr="00645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54CCD"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454CCD"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454CCD"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</w:t>
      </w:r>
      <w:r w:rsidR="00454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новая серия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–  </w:t>
      </w:r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новая сер. </w:t>
      </w:r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</w:t>
      </w:r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Северный полюс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</w:t>
      </w:r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Сев</w:t>
      </w:r>
      <w:proofErr w:type="gramStart"/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олюс </w:t>
      </w:r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автор-составитель –</w:t>
      </w:r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авт.-сост.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54CCD"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</w:t>
      </w:r>
      <w:r w:rsidR="00454CCD" w:rsidRPr="008F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Особые случаи сокращения сложных слов и словосочетаний приведены в соответствии с приложением А.</w:t>
      </w:r>
      <w:r w:rsidR="00454CCD" w:rsidRPr="008F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54CCD"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1A50CB" w:rsidRDefault="00C6153E" w:rsidP="001A50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454CCD" w:rsidRPr="008F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4.8. Слова или словосочетания не сокращают, если при расшифровке сокращения возможно различное понимание текста библиографической записи.</w:t>
      </w:r>
      <w:r w:rsidR="00454CCD" w:rsidRPr="008F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    </w:t>
      </w:r>
    </w:p>
    <w:p w:rsidR="001A50CB" w:rsidRDefault="00454CCD" w:rsidP="001A50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4.9. Не сокращают слова и словосочетания, входящие в состав основного, параллельного, другого и альтернативного заглавия.</w:t>
      </w:r>
      <w:r w:rsidRPr="008F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    </w:t>
      </w:r>
    </w:p>
    <w:p w:rsidR="00454CCD" w:rsidRPr="008F02AE" w:rsidRDefault="00454CCD" w:rsidP="001A50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4.10. При подготовке библиографических записей для изданий государственной библиографии, каталогов и картотек, макета аннотированной карточки в издании не сокращают слова и словосочетания, входящие в состав сведений, относящихся к заглавию, обозначающие тематическое название издателя.</w:t>
      </w:r>
      <w:r w:rsidRPr="008F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    </w:t>
      </w:r>
    </w:p>
    <w:p w:rsidR="00454CCD" w:rsidRPr="0064575F" w:rsidRDefault="001A50CB" w:rsidP="001A50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</w:t>
      </w:r>
      <w:r w:rsidR="00454CCD" w:rsidRPr="008F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4.11. В аннотациях и рефератах слова и словосочетания не сокращают.</w:t>
      </w:r>
      <w:r w:rsidR="00454CCD" w:rsidRPr="008F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    </w:t>
      </w:r>
      <w:r w:rsidR="00454CCD" w:rsidRPr="008F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    </w:t>
      </w:r>
      <w:r w:rsidR="00454CCD" w:rsidRPr="006457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</w:t>
      </w:r>
      <w:r w:rsidR="00454C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  <w:r w:rsidR="00454CCD" w:rsidRPr="006457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Сокращение имен существительных</w:t>
      </w:r>
    </w:p>
    <w:p w:rsidR="00454CCD" w:rsidRPr="008F02AE" w:rsidRDefault="00454CCD" w:rsidP="00C61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    5.1. Имена существительные сокращают только в том случае, если они приведены в обязательном приложении А.</w:t>
      </w:r>
      <w:r w:rsidRPr="008F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    </w:t>
      </w:r>
    </w:p>
    <w:p w:rsidR="00454CCD" w:rsidRPr="0064575F" w:rsidRDefault="00454CCD" w:rsidP="00C615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F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5.2. Сокращения, принятые для имен существительных, распространяются на образованные от него прилагательные, глаголы и страдательные причастия.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доработка, доработал, доработанный </w:t>
      </w:r>
      <w:r w:rsidR="00C615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дораб</w:t>
      </w:r>
      <w:proofErr w:type="spellEnd"/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На слова, образованные от существительного, приведенного в приложении</w:t>
      </w:r>
      <w:proofErr w:type="gramStart"/>
      <w:r w:rsidRPr="008F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Pr="008F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не распространяются указания об условиях применения сокращения.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6457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  <w:r w:rsidRPr="006457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Сокращение прилагательных и причастий</w:t>
      </w:r>
    </w:p>
    <w:p w:rsidR="00454CCD" w:rsidRDefault="00454CCD" w:rsidP="0045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54CCD" w:rsidSect="00130B7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F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6.1. Прилагательные и причастия, оканчивающиеся на:</w:t>
      </w:r>
      <w:r w:rsidRPr="008F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    </w:t>
      </w:r>
      <w:r w:rsidRPr="008F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    </w:t>
      </w:r>
    </w:p>
    <w:p w:rsidR="000F64FF" w:rsidRDefault="00454CCD" w:rsidP="000F64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</w:t>
      </w:r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proofErr w:type="spellStart"/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авский</w:t>
      </w:r>
      <w:proofErr w:type="spellEnd"/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</w:t>
      </w:r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</w:t>
      </w:r>
      <w:proofErr w:type="gramStart"/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-а</w:t>
      </w:r>
      <w:proofErr w:type="gramEnd"/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дский</w:t>
      </w:r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</w:t>
      </w:r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-</w:t>
      </w:r>
      <w:proofErr w:type="spellStart"/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ажный</w:t>
      </w:r>
      <w:proofErr w:type="spellEnd"/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</w:t>
      </w:r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-</w:t>
      </w:r>
      <w:proofErr w:type="spellStart"/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азский</w:t>
      </w:r>
      <w:proofErr w:type="spellEnd"/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</w:t>
      </w:r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-</w:t>
      </w:r>
      <w:proofErr w:type="spellStart"/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айский</w:t>
      </w:r>
      <w:proofErr w:type="spellEnd"/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</w:t>
      </w:r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-</w:t>
      </w:r>
      <w:proofErr w:type="spellStart"/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альный</w:t>
      </w:r>
      <w:proofErr w:type="spellEnd"/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</w:t>
      </w:r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-</w:t>
      </w:r>
      <w:proofErr w:type="spellStart"/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альский</w:t>
      </w:r>
      <w:proofErr w:type="spellEnd"/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</w:t>
      </w:r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-</w:t>
      </w:r>
      <w:proofErr w:type="spellStart"/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анный</w:t>
      </w:r>
      <w:proofErr w:type="spellEnd"/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</w:t>
      </w:r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-</w:t>
      </w:r>
      <w:proofErr w:type="spellStart"/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анский</w:t>
      </w:r>
      <w:proofErr w:type="spellEnd"/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</w:t>
      </w:r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-</w:t>
      </w:r>
      <w:proofErr w:type="spellStart"/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арский</w:t>
      </w:r>
      <w:proofErr w:type="spellEnd"/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</w:t>
      </w:r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     -</w:t>
      </w:r>
      <w:proofErr w:type="spellStart"/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ейский</w:t>
      </w:r>
      <w:proofErr w:type="spellEnd"/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</w:t>
      </w:r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-</w:t>
      </w:r>
      <w:proofErr w:type="spellStart"/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ельный</w:t>
      </w:r>
      <w:proofErr w:type="spellEnd"/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</w:t>
      </w:r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-</w:t>
      </w:r>
      <w:proofErr w:type="spellStart"/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ельский</w:t>
      </w:r>
      <w:proofErr w:type="spellEnd"/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</w:t>
      </w:r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-</w:t>
      </w:r>
      <w:proofErr w:type="spellStart"/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енный</w:t>
      </w:r>
      <w:proofErr w:type="spellEnd"/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</w:t>
      </w:r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-</w:t>
      </w:r>
      <w:proofErr w:type="spellStart"/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енский</w:t>
      </w:r>
      <w:proofErr w:type="spellEnd"/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</w:t>
      </w:r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-</w:t>
      </w:r>
      <w:proofErr w:type="spellStart"/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ентальный</w:t>
      </w:r>
      <w:proofErr w:type="spellEnd"/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</w:t>
      </w:r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-</w:t>
      </w:r>
      <w:proofErr w:type="spellStart"/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ерский</w:t>
      </w:r>
      <w:proofErr w:type="spellEnd"/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</w:t>
      </w:r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-</w:t>
      </w:r>
      <w:proofErr w:type="spellStart"/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еский</w:t>
      </w:r>
      <w:proofErr w:type="spellEnd"/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</w:t>
      </w:r>
      <w:r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</w:t>
      </w:r>
      <w:r w:rsidR="000F6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F64FF" w:rsidRDefault="000F64FF" w:rsidP="000F64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F64FF" w:rsidRDefault="000F64FF" w:rsidP="000F64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F64FF" w:rsidRDefault="000F64FF" w:rsidP="000F64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F64FF" w:rsidRDefault="000F64FF" w:rsidP="000F64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 </w:t>
      </w:r>
      <w:r w:rsidR="00E94521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proofErr w:type="spellStart"/>
      <w:r w:rsidR="00E94521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иальный</w:t>
      </w:r>
      <w:proofErr w:type="spellEnd"/>
    </w:p>
    <w:p w:rsidR="000F64FF" w:rsidRDefault="000F64FF" w:rsidP="000F64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54CCD" w:rsidRPr="00E94521" w:rsidRDefault="000F64FF" w:rsidP="000F64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454CCD" w:rsidRPr="00E94521" w:rsidSect="001A50CB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  </w:t>
      </w:r>
      <w:r w:rsidR="00E94521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proofErr w:type="spellStart"/>
      <w:r w:rsidR="00E94521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ийский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</w:t>
      </w:r>
      <w:proofErr w:type="gramStart"/>
      <w:r w:rsidR="00454CCD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proofErr w:type="spellStart"/>
      <w:r w:rsidR="00454CCD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proofErr w:type="gramEnd"/>
      <w:r w:rsidR="00454CCD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нский</w:t>
      </w:r>
      <w:proofErr w:type="spellEnd"/>
      <w:r w:rsidR="00454CCD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</w:t>
      </w:r>
      <w:r w:rsidR="00454CCD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-ионный</w:t>
      </w:r>
      <w:r w:rsidR="00454CCD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</w:t>
      </w:r>
      <w:r w:rsidR="00454CCD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-</w:t>
      </w:r>
      <w:proofErr w:type="spellStart"/>
      <w:r w:rsidR="00454CCD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ирский</w:t>
      </w:r>
      <w:proofErr w:type="spellEnd"/>
      <w:r w:rsidR="00454CCD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</w:t>
      </w:r>
      <w:r w:rsidR="00454CCD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-</w:t>
      </w:r>
      <w:proofErr w:type="spellStart"/>
      <w:r w:rsidR="00454CCD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ительный</w:t>
      </w:r>
      <w:proofErr w:type="spellEnd"/>
      <w:r w:rsidR="00454CCD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</w:t>
      </w:r>
      <w:r w:rsidR="00454CCD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-</w:t>
      </w:r>
      <w:proofErr w:type="spellStart"/>
      <w:r w:rsidR="00454CCD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ический</w:t>
      </w:r>
      <w:proofErr w:type="spellEnd"/>
      <w:r w:rsidR="00454CCD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</w:t>
      </w:r>
      <w:r w:rsidR="00454CCD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-кий</w:t>
      </w:r>
      <w:r w:rsidR="00454CCD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</w:t>
      </w:r>
      <w:r w:rsidR="00454CCD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-</w:t>
      </w:r>
      <w:proofErr w:type="spellStart"/>
      <w:r w:rsidR="00454CCD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ний</w:t>
      </w:r>
      <w:proofErr w:type="spellEnd"/>
      <w:r w:rsidR="00454CCD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</w:t>
      </w:r>
      <w:r w:rsidR="00454CCD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-ной</w:t>
      </w:r>
      <w:r w:rsidR="00454CCD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</w:t>
      </w:r>
      <w:r w:rsidR="00454CCD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454CCD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-</w:t>
      </w:r>
      <w:proofErr w:type="spellStart"/>
      <w:r w:rsidR="00454CCD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ный</w:t>
      </w:r>
      <w:proofErr w:type="spellEnd"/>
      <w:r w:rsidR="00454CCD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</w:t>
      </w:r>
      <w:r w:rsidR="00E94521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proofErr w:type="spellStart"/>
      <w:r w:rsidR="00E94521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ованный</w:t>
      </w:r>
      <w:proofErr w:type="spellEnd"/>
      <w:r w:rsidR="00E94521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</w:t>
      </w:r>
      <w:r w:rsidR="00E94521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-</w:t>
      </w:r>
      <w:proofErr w:type="spellStart"/>
      <w:r w:rsidR="00E94521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овский</w:t>
      </w:r>
      <w:proofErr w:type="spellEnd"/>
      <w:r w:rsidR="00E94521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</w:t>
      </w:r>
      <w:r w:rsidR="00E94521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-</w:t>
      </w:r>
      <w:proofErr w:type="spellStart"/>
      <w:r w:rsidR="00E94521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одский</w:t>
      </w:r>
      <w:proofErr w:type="spellEnd"/>
      <w:r w:rsidR="00E94521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</w:t>
      </w:r>
      <w:r w:rsidR="00E94521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-</w:t>
      </w:r>
      <w:proofErr w:type="spellStart"/>
      <w:r w:rsidR="00E94521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ольский</w:t>
      </w:r>
      <w:proofErr w:type="spellEnd"/>
      <w:r w:rsidR="00E94521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</w:t>
      </w:r>
      <w:r w:rsidR="00E94521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-</w:t>
      </w:r>
      <w:proofErr w:type="spellStart"/>
      <w:r w:rsidR="00E94521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орский</w:t>
      </w:r>
      <w:proofErr w:type="spellEnd"/>
      <w:r w:rsidR="00E94521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</w:t>
      </w:r>
      <w:r w:rsidR="00E94521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94521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="00454CCD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proofErr w:type="spellStart"/>
      <w:r w:rsidR="00454CCD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ский</w:t>
      </w:r>
      <w:proofErr w:type="spellEnd"/>
      <w:r w:rsidR="00454CCD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</w:t>
      </w:r>
      <w:r w:rsidR="00454CCD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</w:t>
      </w:r>
      <w:r w:rsidR="00E94521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proofErr w:type="spellStart"/>
      <w:r w:rsidR="00E94521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ской</w:t>
      </w:r>
      <w:proofErr w:type="spellEnd"/>
      <w:r w:rsidR="00E94521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 </w:t>
      </w:r>
      <w:r w:rsidR="00E94521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    </w:t>
      </w:r>
      <w:r w:rsidR="00454CCD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proofErr w:type="spellStart"/>
      <w:r w:rsidR="00454CCD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ческий</w:t>
      </w:r>
      <w:proofErr w:type="spellEnd"/>
      <w:r w:rsidR="00454CCD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</w:p>
    <w:p w:rsidR="00454CCD" w:rsidRDefault="00454CCD" w:rsidP="000F64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   </w:t>
      </w:r>
      <w:r w:rsid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 </w:t>
      </w:r>
      <w:r w:rsidR="00E94521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proofErr w:type="spellStart"/>
      <w:r w:rsidR="00E94521" w:rsidRPr="00E94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атский</w:t>
      </w:r>
      <w:proofErr w:type="spellEnd"/>
    </w:p>
    <w:p w:rsidR="00C6153E" w:rsidRDefault="00454CCD" w:rsidP="0045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Pr="008F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сокращают отсечением этой части сло</w:t>
      </w:r>
      <w:r w:rsidR="00C61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ва.</w:t>
      </w:r>
      <w:r w:rsidR="00C61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  </w:t>
      </w:r>
    </w:p>
    <w:p w:rsidR="00454CCD" w:rsidRPr="0064575F" w:rsidRDefault="00454CCD" w:rsidP="00C6153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6.2. Прилагательные, оканчивающиеся на </w:t>
      </w:r>
      <w:proofErr w:type="gramStart"/>
      <w:r w:rsidRPr="0023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-г</w:t>
      </w:r>
      <w:proofErr w:type="gramEnd"/>
      <w:r w:rsidRPr="0023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рафический, -логический, -омический, сокращают отсечением следующих частей слова: -</w:t>
      </w:r>
      <w:proofErr w:type="spellStart"/>
      <w:r w:rsidRPr="0023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афический</w:t>
      </w:r>
      <w:proofErr w:type="spellEnd"/>
      <w:r w:rsidRPr="0023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</w:t>
      </w:r>
      <w:proofErr w:type="spellStart"/>
      <w:r w:rsidRPr="0023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огический</w:t>
      </w:r>
      <w:proofErr w:type="spellEnd"/>
      <w:r w:rsidRPr="0023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-омический.</w:t>
      </w:r>
      <w:r w:rsidRPr="0023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                 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географический </w:t>
      </w:r>
      <w:r w:rsidR="00C615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геогр.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C615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биологический  – </w:t>
      </w:r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биол.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астрономический </w:t>
      </w:r>
      <w:r w:rsidR="00C615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астрон</w:t>
      </w:r>
      <w:proofErr w:type="spellEnd"/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454CCD" w:rsidRPr="00230678" w:rsidRDefault="00454CCD" w:rsidP="00E579D7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 Если отсекаемой части слова предшествует буква "й" или гласная буква, при сокращении следует сохранить следующую за ней согласную.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C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крайний </w:t>
      </w:r>
      <w:r w:rsidR="00C615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крайн</w:t>
      </w:r>
      <w:proofErr w:type="spellEnd"/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6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ученый </w:t>
      </w:r>
      <w:r w:rsidR="00C615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учен.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</w:t>
      </w:r>
    </w:p>
    <w:p w:rsidR="00454CCD" w:rsidRPr="0064575F" w:rsidRDefault="00454CCD" w:rsidP="00E579D7">
      <w:pPr>
        <w:spacing w:after="0" w:line="240" w:lineRule="auto"/>
        <w:ind w:left="-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</w:t>
      </w:r>
      <w:r w:rsidR="00E57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23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6.4. Если отсекаемой части слова предшествует буква "ь", то слово при сокращении должно оканчиваться на стоящую перед ней согласную.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                      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E5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польский </w:t>
      </w:r>
      <w:r w:rsidR="00E579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пол</w:t>
      </w:r>
      <w:proofErr w:type="gramStart"/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gramStart"/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proofErr w:type="gramEnd"/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ельский </w:t>
      </w:r>
      <w:r w:rsidR="00E579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сел.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579D7" w:rsidRDefault="00E579D7" w:rsidP="00E579D7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454CCD" w:rsidRPr="0023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6.5. Если отсекаемой части слова предшествует удвоенная согласная, при сокращении следует сохранить одну из согласных.</w:t>
      </w:r>
      <w:r w:rsidR="00454CCD"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454CCD"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454CCD"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</w:t>
      </w:r>
      <w:r w:rsidR="00454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454CCD"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5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54CCD" w:rsidRPr="00E579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лассический </w:t>
      </w:r>
      <w:r w:rsidRPr="00E579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</w:t>
      </w:r>
      <w:r w:rsidR="00454CCD" w:rsidRPr="00E579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454CCD" w:rsidRPr="00E579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клас</w:t>
      </w:r>
      <w:proofErr w:type="spellEnd"/>
      <w:r w:rsidR="00454CCD" w:rsidRPr="00E579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454CCD" w:rsidRPr="00E5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4CCD" w:rsidRPr="00E57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иллюстрированный – ил</w:t>
      </w:r>
      <w:proofErr w:type="gramStart"/>
      <w:r w:rsidR="00454CCD" w:rsidRPr="00E57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54CCD"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454CCD"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45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454CCD" w:rsidRPr="00E57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454CCD" w:rsidRPr="00E579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proofErr w:type="gramEnd"/>
      <w:r w:rsidR="00454CCD" w:rsidRPr="00E579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еталлический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</w:t>
      </w:r>
      <w:r w:rsidR="00454CCD" w:rsidRPr="00E579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метал.</w:t>
      </w:r>
      <w:r w:rsidR="00454CCD"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E579D7" w:rsidRDefault="00454CCD" w:rsidP="00E579D7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6.6. Если слово можно сократить отсечением различного количества букв, при его сокращении опускают максимальное количество букв.</w:t>
      </w:r>
      <w:r w:rsidRPr="0023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 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E579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фундаментальный </w:t>
      </w:r>
      <w:r w:rsidR="00E579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фундаментал</w:t>
      </w:r>
      <w:proofErr w:type="spellEnd"/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., фундамент</w:t>
      </w:r>
      <w:proofErr w:type="gramStart"/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., </w:t>
      </w:r>
      <w:proofErr w:type="spellStart"/>
      <w:proofErr w:type="gramEnd"/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фундам</w:t>
      </w:r>
      <w:proofErr w:type="spellEnd"/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5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сократить: </w:t>
      </w:r>
      <w:proofErr w:type="spellStart"/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фундам</w:t>
      </w:r>
      <w:proofErr w:type="spellEnd"/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1D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при наиболее кратком варианте сокращения возникает затруднение в понимании текста библиографической записи, следует применять более полную форму сокращения.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 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                                   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комический </w:t>
      </w:r>
      <w:r w:rsidR="00E579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комич</w:t>
      </w:r>
      <w:proofErr w:type="spellEnd"/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статический </w:t>
      </w:r>
      <w:r w:rsidR="00E579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статич</w:t>
      </w:r>
      <w:proofErr w:type="spellEnd"/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57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</w:t>
      </w:r>
    </w:p>
    <w:p w:rsidR="00454CCD" w:rsidRPr="00E579D7" w:rsidRDefault="00454CCD" w:rsidP="00E579D7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D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Прилагательные и причастия в краткой форме сокращают так же, как и в полной форме.</w:t>
      </w:r>
      <w:r w:rsidRPr="001D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Пример: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изданный, издан, издано </w:t>
      </w:r>
      <w:r w:rsidR="00E579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 w:rsidRPr="00645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изд.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54CCD" w:rsidRDefault="00454CCD" w:rsidP="0045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454CCD" w:rsidRPr="0064575F" w:rsidRDefault="00454CCD" w:rsidP="00454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57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</w:t>
      </w:r>
      <w:proofErr w:type="gramStart"/>
      <w:r w:rsidRPr="006457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</w:t>
      </w:r>
      <w:proofErr w:type="gramEnd"/>
      <w:r w:rsidRPr="006457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(обязательное). Перечень особых случаев сокращений слов и словосочетаний на русском языке в библиографической записи</w:t>
      </w:r>
    </w:p>
    <w:p w:rsidR="00454CCD" w:rsidRPr="0064575F" w:rsidRDefault="00454CCD" w:rsidP="00454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proofErr w:type="gramStart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(обязательное)</w:t>
      </w:r>
    </w:p>
    <w:p w:rsidR="00454CCD" w:rsidRPr="0064575F" w:rsidRDefault="00454CCD" w:rsidP="0045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* Условия применения сокращений слов и словосочетаний, приведенные в приложении</w:t>
      </w:r>
      <w:proofErr w:type="gramStart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распространяются на библиографические записи и библиографические ссылки на все виды документов, а также на составные части документов.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3"/>
        <w:gridCol w:w="2059"/>
        <w:gridCol w:w="4153"/>
      </w:tblGrid>
      <w:tr w:rsidR="00454CCD" w:rsidRPr="0064575F" w:rsidTr="001A50CB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454CCD" w:rsidRPr="0064575F" w:rsidRDefault="00454CCD" w:rsidP="001A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454CCD" w:rsidRPr="0064575F" w:rsidRDefault="00454CCD" w:rsidP="001A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vAlign w:val="center"/>
            <w:hideMark/>
          </w:tcPr>
          <w:p w:rsidR="00454CCD" w:rsidRPr="0064575F" w:rsidRDefault="00454CCD" w:rsidP="001A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(словосочетание)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Условие применения 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10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авантитул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авантит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автограф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словами: область, округ, республика 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автореферат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авторское свидетельство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авт. </w:t>
            </w: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автотипия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автотип.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записи на </w:t>
            </w: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изоиздание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старопечатное издание 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сокращается также в заголовке 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именах собственных 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азербайджанский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азерб.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именах собственных или названии учреждения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акватинта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акват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записи на </w:t>
            </w: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изоиздание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старопечатное издание 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аккомпанемент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аккомп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записи на нотное издание 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альманах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антология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антол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апостол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именах собственных 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аппликатура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аппликат.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записи на нотное издание 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аранжировка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аранж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записи на нотное издание 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армянский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архидиакон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архидиак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именах собственных 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архиепископ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архиеп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 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архимандрит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архим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архипелаг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атлас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в записи на картографическое издание, старопечатное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атолл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аудиовизуальный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африканский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10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б-ка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барон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именах собственных в записи на старопечатное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года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издательства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масштаба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м-ба</w:t>
            </w:r>
            <w:proofErr w:type="gram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места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цены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библиография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б-ка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сокращается также в заголовке, если не является его первым словом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биобиблиография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биобиблиогр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биография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бланковая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болото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братья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именах собственных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брошюра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цифрах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</w:t>
            </w:r>
            <w:proofErr w:type="gram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бюллетень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10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вводится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ведомости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старопечатное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великомученик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вмч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именах собственных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великомученица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вмц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цифрах 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верста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верховье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вершина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Ветхий Завет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заголовке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вечерний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обозначении выпуска газеты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видеокассета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видеофонограмма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видеофоногр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вкладной лист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вкл. л.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включительно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водопад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вдп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водохранилище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вдхр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возвышенность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</w:t>
            </w: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инструментальный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</w:t>
            </w:r>
            <w:proofErr w:type="spellEnd"/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записи на нотное издание 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волость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в записи на картографическое издание, старопечатное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воспроизведение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Восточная долгота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восточный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впадина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впад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вспомогательный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вступление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вулкан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влк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выпускные данные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дан.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выходные данные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дан.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вьетнамский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вьет.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10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газета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сокращается также в заголовке, если не является его первым словом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гармонизатор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нотное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гармонизация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именах собственных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герцог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именах собственных в записи на старопечатное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цифрах и в примечаниях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глубокая печать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записи на </w:t>
            </w: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изоиздание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старопечатное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голландский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сокращается также в заголовке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сокращается также в заголовке, если не является его первым словом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гос-во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гравер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записи на </w:t>
            </w: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изоиздание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старопечатное издание,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гравюра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гравюра на дереве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дер.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записи на </w:t>
            </w: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изоиздание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старопечатное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гравюра на металле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грампластинка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грп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именах собственных в записи на старопечатное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губерния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в записи на картографическое издание, старопечатное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10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цифрах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депонированный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дефектный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примечаниях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наименовании почетного звания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диаграмма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диакон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диак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именах собственных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диапозитив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диапоз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диафильм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дискография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дискогр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диссертация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добавление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д-р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названии ученой степени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долина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допечатка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допеч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доработка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дорожные знаки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дор. </w:t>
            </w: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имени собственном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духовой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нотное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10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епископ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именах собственных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10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железная дорога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сокращается также в заголовке, если не является его первым словом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.-д.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10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должности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завод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з-д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сокращается также в заголовке, если не является его первым словом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залив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должности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замечание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Западная долгота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зап.</w:t>
            </w:r>
            <w:proofErr w:type="spellEnd"/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записки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зап.</w:t>
            </w:r>
            <w:proofErr w:type="spellEnd"/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заповедник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значительно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10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игумен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игум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именах собственных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иеродиакон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иерод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иеромонах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иером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именах собственных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иеросхимонах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иеросхим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изготовитель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издание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изд-во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сокращается также в заголовке, если не является его первым словом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изобретение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изобрет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изокомбинат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изокомб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записи на </w:t>
            </w: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изоиздание</w:t>
            </w:r>
            <w:proofErr w:type="spellEnd"/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иллюстратор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именах собственных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сокращается также в заголовке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император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именах собственных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ин-т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сокращается также в заголовке, если не является его первым словом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нотное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инструментовка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сокращается также в заголовке, если не является его первым словом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иподиакон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иподиак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именах собственных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ирландский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ирл.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исландский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исправление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сокращается также в заголовке, если не является его первым словом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итальянский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10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казахский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канал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названии ученой степени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кантон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именах собственных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карандаш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записи на </w:t>
            </w: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изоиздание</w:t>
            </w:r>
            <w:proofErr w:type="spellEnd"/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цифрах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картограмма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картогр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картограф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картогр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имени собственном 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каталог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киностудия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записи на </w:t>
            </w: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изоиздание</w:t>
            </w:r>
            <w:proofErr w:type="spellEnd"/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кинофильм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киргизский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книгоиздательство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именах собственных в записи на старопечатное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книжный магазин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кн. маг.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старопечатное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книжный склад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кн. </w:t>
            </w: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княгиня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именах собственных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коллежский асессор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ас.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старопечатное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физической характеристики и в примечаниях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сокращается также в заголовке, если не является его первым словом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комментарий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комментатор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именах собственных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К° или</w:t>
            </w:r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старопечатное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композитор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именах собственных в записи на нотное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конгресс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сокращается также в заголовке, если не является его первым словом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нотное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кооперация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копейка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цифрах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копировал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именах собственных 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копировальщик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корреспондент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именах собственных или при названии средства массовой информации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котловина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сокращается также в заголовке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крепость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ксерокопия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ксилография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ксилогр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записи на </w:t>
            </w: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изоиздание</w:t>
            </w:r>
            <w:proofErr w:type="spellEnd"/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курорт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10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лагуна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ледник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лейб-гвардия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л.-</w:t>
            </w: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старопечатное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лейтенант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именах собственных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выходных данных библиографической ссылки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либретто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именах собственных в записи на нотное издание, старопечатное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лиман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цифрах и в примечаниях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литография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литогр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10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мажор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нотное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македонский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макед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маршрут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м-б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сокращается также в заголовке, если </w:t>
            </w: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является его первым словом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медицинский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меридиан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месторождение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месторожд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металлография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металлогр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записи на </w:t>
            </w: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изоиздание</w:t>
            </w:r>
            <w:proofErr w:type="spellEnd"/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сокращается также в заголовке, если не является его первым словом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микрокарта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микрокопия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мкоп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микрофильм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6CB9209" wp14:editId="4AAE19BE">
                      <wp:extent cx="636270" cy="160655"/>
                      <wp:effectExtent l="0" t="0" r="0" b="0"/>
                      <wp:docPr id="3" name="AutoShape 2" descr="data:image/gif;base64,R0lGODdhQwARAIABAAAAAP///ywAAAAAQwARAEACdIyPqcvtjwAI0sxK59G0W6+F2QduEgal6sq2LerGDzfL9o0ntFWdZ/bzjXgcX6gnRJI8kY6oBBIVoc/qcor7zWC5rvfr3bnEYAZ5pdVdrE7TZ8qOXzeKS7SEbb9JR+rcbGcEpLRmUiQENGiEkpalclYWWVY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3627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data:image/gif;base64,R0lGODdhQwARAIABAAAAAP///ywAAAAAQwARAEACdIyPqcvtjwAI0sxK59G0W6+F2QduEgal6sq2LerGDzfL9o0ntFWdZ/bzjXgcX6gnRJI8kY6oBBIVoc/qcor7zWC5rvfr3bnEYAZ5pdVdrE7TZ8qOXzeKS7SEbb9JR+rcbGcEpLRmUiQENGiEkpalclYWWVYAADs=" style="width:50.1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41E77B9" wp14:editId="6FE3AB94">
                      <wp:extent cx="409575" cy="160655"/>
                      <wp:effectExtent l="0" t="0" r="0" b="0"/>
                      <wp:docPr id="2" name="AutoShape 3" descr="data:image/gif;base64,R0lGODdhKwARAIABAAAAAP///ywAAAAAKwARAEACT4yPqcsdAF6Mz9B5rbYQug+GoCeWo4mmJpV0Eua+r0dnW1tNm83fLDsiqYbEIlB1DCVXwhamAu1FfYelTjeVZG1QBk3bIbnCZGGstCyqiQU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09575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data:image/gif;base64,R0lGODdhKwARAIABAAAAAP///ywAAAAAKwARAEACT4yPqcsdAF6Mz9B5rbYQug+GoCeWo4mmJpV0Eua+r0dnW1tNm83fLDsiqYbEIlB1DCVXwhamAu1FfYelTjeVZG1QBk3bIbnCZGGstCyqiQUAOw==" style="width:32.2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микрофотокопия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мфотокоп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м-во</w:t>
            </w:r>
            <w:proofErr w:type="gram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сокращается также в заголовке, если не является его первым словом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минор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нотное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митрополит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именах собственных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сокращается также в заголовке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монография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выходных данных библиографической ссылки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именах собственных и названии коллектива в записи на нотное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мыс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10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надворный советник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именах собственных в записи на старопечатное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надзаголовок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надзаг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напечатанный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напеч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наследник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старопечатное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сокращается также в заголовке, если не является его первым словом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цифрах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неизвестный художник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записи на </w:t>
            </w: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изоиздание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старопечатное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proofErr w:type="gram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нидерландский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нидерл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Нижний Новгород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Новгород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выходных данных библиографической ссылки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низменность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низовье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Завет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заголовке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C3A2F86" wp14:editId="2F3DEABE">
                      <wp:extent cx="160655" cy="139065"/>
                      <wp:effectExtent l="0" t="0" r="0" b="0"/>
                      <wp:docPr id="1" name="AutoShape 4" descr="data:image/gif;base64,R0lGODdhEQAPAIABAAAAAP///ywAAAAAEQAPAEACI4yPmWDMAd6SL6qLs4acV0U5kbSVZtdsVvotnZO6DXmR9KkU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0655" cy="139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data:image/gif;base64,R0lGODdhEQAPAIABAAAAAP///ywAAAAAEQAPAEACI4yPmWDMAd6SL6qLs4acV0U5kbSVZtdsVvotnZO6DXmR9KkUADs=" style="width:12.6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цифрах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доски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д.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нотное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номограмма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номогр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норвежский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норв.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нотография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нотогр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ноты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нотное издание, старопечатное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10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оазис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оаз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сокращается также в заголовке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обложка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примечаниях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указании средств исполнения в записи на нотное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о-во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сокращается также в заголовке, если не является его первым словом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</w:t>
            </w: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оглавление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около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цифрах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окрестности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окрест.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сокращается также в заголовке, если не является его первым словом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окружной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опус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proofErr w:type="gram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нотное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ординарный профессор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</w:t>
            </w:r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именах собственных в записи на старопечатное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оркестр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нотное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оркестровка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основатель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остров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о-в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острова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о-ва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отд-ние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отец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имени духовного лица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отмель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отпечатанный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отпеч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оттиск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10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пагинация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паг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партитура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партит.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физической характеристики в записи на нотное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патент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сокращается также в заголовке, если не является его первым словом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перевал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переводчик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именах собственных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переиздание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переизд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переложение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перелож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перепечатка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перепеч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переплет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переработка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персидский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перфокарта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перфок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перфолента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перфол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петербургский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пещера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пещ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плоскогорье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плскг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плотина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побережье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подзаголовок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подзаг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подобрал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полезные ископаемые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</w:t>
            </w:r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полковник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именах собственных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половина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цифрах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полуостров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п-ов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популярный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порог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поручик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именах собственных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послесловие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послесл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записи на </w:t>
            </w: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изоиздание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нотное </w:t>
            </w: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издание, старопечатное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постановщик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записи на </w:t>
            </w: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изоиздание</w:t>
            </w:r>
            <w:proofErr w:type="spellEnd"/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старопечатное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праведный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предисловие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предисл.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предместье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учреждения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прекращен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преподобный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именах собственных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препринт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пресвитер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пресв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приват-доцент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.-доц.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именах собственных в записи на старопечатное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приплетено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припл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присяжный поверенный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присяж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провинция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в записи на картографическое издание, старопечатное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проектируемый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проекция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пр-ция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проекции 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сокращается также в заголовке, если не является его первым словом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пр-во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пролив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названии в записи на </w:t>
            </w: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промышленность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пром-сть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сокращается также в заголовке, если не является его первым словом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пророк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именах собственных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протодиакон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протодиак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протоиерей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протопресвитер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протопресв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именах собственных или названии учреждения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проход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прх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прямое восхождение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ПВ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прямоугольная сетка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сетка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 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псевдоним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старопечатное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пустыня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10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равновеликая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равновел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проекции 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равнодействие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равнопромежуточная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равнопром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равноугольная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равноуг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цифрах и в примечаниях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раздельная пагинация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разд. </w:t>
            </w: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паг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сокращается также в заголовке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редактор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редакционная коллегия, редколлегия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режиссер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именах собственных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резцовая гравюра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резц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записи на </w:t>
            </w: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изоиздание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старопечатное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резюме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рекомендательный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реконструируемый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репринт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репрография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репрогр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репродукция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ретроспективный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ретросп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реферат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реферативный журнал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журн.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именах собственных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рецензия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Ростов-на-Дону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 н/Д.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выходных данных библиографической ссылки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ротапринт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ротапр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цифрах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рукопись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румынский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10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сажень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выходных данных библиографической ссылки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сборная схема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сб. схема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сборная таблица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табл.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сборный лист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сб. </w:t>
            </w:r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цифрах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святитель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свт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именах собственных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святой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священник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сдвоенный лист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картографическое издание, старопечатное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Северная широта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с.-х.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сокращается также в заголовке, если не является его первым словом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сессия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симпозиум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сокращается также в заголовке, если не является его первым словом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симфонический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нотное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сквозная печать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записи на </w:t>
            </w: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изоиздание</w:t>
            </w:r>
            <w:proofErr w:type="spellEnd"/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скульптор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записи на </w:t>
            </w: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изоиздание</w:t>
            </w:r>
            <w:proofErr w:type="spellEnd"/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скульптура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следующий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именах собственных и названии коллектива в записи на нотное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сокращается также в заголовке, если не является его первым словом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совхоз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свх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соискание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соленое озеро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оз.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нотное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составитель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записи на </w:t>
            </w: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изоиздание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старопечатное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сочинение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спецификация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справочник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станица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станция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сокращается также в заголовке, если не является его первым словом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статистический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статский советник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стат. сов.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именах собственных в записи на старопечатное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стенограмма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стеногр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стереотипный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стихийный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стихийн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столбец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цифрах и в примечаниях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сокращается также в заголовке, если не является его первым словом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записи на </w:t>
            </w: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изоиздание</w:t>
            </w:r>
            <w:proofErr w:type="spellEnd"/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схиархимандрит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схиархим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именах собственных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схиигумен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схиигум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схимонах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схим.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сценарий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сценарист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10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таджикский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тайный советник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</w:t>
            </w:r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именах собственных в записи на старопечатное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тезисы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тетрадь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типография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титульная страница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титульный лист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есть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е.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т-во</w:t>
            </w:r>
            <w:proofErr w:type="gram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старопечатное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цифрах и в примечаниях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топограф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имени собственном 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дом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</w:t>
            </w:r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старопечатное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транскрипция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нотное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транслитерация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транслит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транспонировка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транспон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трафарет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записи на </w:t>
            </w: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изоиздание</w:t>
            </w:r>
            <w:proofErr w:type="spellEnd"/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турецкий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10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узбекский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указатель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украинский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ун-т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сокращается также в заголовке, если не является его первым словом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университетский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урочище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условные знаки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условные обозначения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обозначении выпуска газеты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10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фабрика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ф-ка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сокращается также в заголовке, если не является его первым словом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факсимиле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факультет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фарватер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фарв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фельдмаршал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фельдм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именах собственных записи на старопечатное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сокращается также в заголовке, если не является его первым словом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филармония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филарм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философский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фильмография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фильмогр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фламандский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флам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фонограмма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фоногр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фортепианный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нотное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фортепиано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именах собственных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фотокопия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фотокоп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фотомеханическая печать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фотомех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записи на </w:t>
            </w: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изоиздание</w:t>
            </w:r>
            <w:proofErr w:type="spellEnd"/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фототипия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фототип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записи на </w:t>
            </w: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изоиздание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старопечатное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фрагмент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фронтиспис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футляр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футл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10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сокращается также в заголовке, если не является его первым словом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хоз-во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хоровой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хребет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именах собственных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10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цветной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цифрах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цензура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ценз.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старопечатное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цинкография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цинкогр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записи на </w:t>
            </w: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изоиздание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старопечатное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цифровой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нотное издание, электронный ресурс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10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цифрах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чертеж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именах собственных или названии учреждения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10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</w:t>
            </w:r>
            <w:proofErr w:type="gramEnd"/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шелкография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шелкогр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записи на </w:t>
            </w: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изоиздание</w:t>
            </w:r>
            <w:proofErr w:type="spellEnd"/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шельфовый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шельф.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шмуцтитул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шмуцтит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названии 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штриховая цинкография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</w:t>
            </w:r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инкогр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записи на </w:t>
            </w: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изоиздание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10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экватор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экземпляр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данные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электропечатная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электропеч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старопечатное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энциклопедия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</w:t>
            </w:r>
            <w:proofErr w:type="spell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эстонский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10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proofErr w:type="gramEnd"/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Южная широта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на картографическое издание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юродивый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юрод.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именах собственных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10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CCD" w:rsidRPr="0064575F" w:rsidTr="001A50C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японский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4CCD" w:rsidRPr="0064575F" w:rsidRDefault="00454CCD" w:rsidP="001A50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4CCD" w:rsidRPr="0064575F" w:rsidRDefault="00454CCD" w:rsidP="0045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Электронный текст документа </w:t>
      </w:r>
    </w:p>
    <w:p w:rsidR="00454CCD" w:rsidRPr="0064575F" w:rsidRDefault="00454CCD" w:rsidP="0045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ЗАО "Кодекс" и сверен по: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официальное издание</w:t>
      </w:r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М.: </w:t>
      </w:r>
      <w:proofErr w:type="spellStart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64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2012 </w:t>
      </w:r>
    </w:p>
    <w:p w:rsidR="00454CCD" w:rsidRDefault="00454CCD" w:rsidP="00454CCD"/>
    <w:p w:rsidR="00BF57BD" w:rsidRDefault="00BF57BD"/>
    <w:sectPr w:rsidR="00BF57BD" w:rsidSect="001A50C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37"/>
    <w:rsid w:val="000F64FF"/>
    <w:rsid w:val="00130B7E"/>
    <w:rsid w:val="00177C37"/>
    <w:rsid w:val="001A50CB"/>
    <w:rsid w:val="00454CCD"/>
    <w:rsid w:val="007B2E13"/>
    <w:rsid w:val="00BF57BD"/>
    <w:rsid w:val="00C6153E"/>
    <w:rsid w:val="00E579D7"/>
    <w:rsid w:val="00E9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CD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454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4C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CC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CCD"/>
    <w:rPr>
      <w:rFonts w:eastAsia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54CCD"/>
  </w:style>
  <w:style w:type="paragraph" w:customStyle="1" w:styleId="formattext">
    <w:name w:val="formattext"/>
    <w:basedOn w:val="a"/>
    <w:rsid w:val="0045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5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4C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4CCD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5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CD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454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4C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CC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CCD"/>
    <w:rPr>
      <w:rFonts w:eastAsia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54CCD"/>
  </w:style>
  <w:style w:type="paragraph" w:customStyle="1" w:styleId="formattext">
    <w:name w:val="formattext"/>
    <w:basedOn w:val="a"/>
    <w:rsid w:val="0045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5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4C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4CCD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5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50791" TargetMode="External"/><Relationship Id="rId13" Type="http://schemas.openxmlformats.org/officeDocument/2006/relationships/hyperlink" Target="http://docs.cntd.ru/document/1200039536" TargetMode="External"/><Relationship Id="rId18" Type="http://schemas.openxmlformats.org/officeDocument/2006/relationships/hyperlink" Target="http://docs.cntd.ru/document/12000314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1200038794" TargetMode="External"/><Relationship Id="rId12" Type="http://schemas.openxmlformats.org/officeDocument/2006/relationships/hyperlink" Target="http://docs.cntd.ru/document/1200034383" TargetMode="External"/><Relationship Id="rId17" Type="http://schemas.openxmlformats.org/officeDocument/2006/relationships/hyperlink" Target="http://docs.cntd.ru/document/120000428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0428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36556" TargetMode="External"/><Relationship Id="rId11" Type="http://schemas.openxmlformats.org/officeDocument/2006/relationships/hyperlink" Target="http://docs.cntd.ru/document/12000042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31406" TargetMode="External"/><Relationship Id="rId10" Type="http://schemas.openxmlformats.org/officeDocument/2006/relationships/hyperlink" Target="http://docs.cntd.ru/document/120003140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39536" TargetMode="External"/><Relationship Id="rId14" Type="http://schemas.openxmlformats.org/officeDocument/2006/relationships/hyperlink" Target="http://docs.cntd.ru/document/1200004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95F63-2217-4BC0-A5A3-75416B97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33</Pages>
  <Words>5436</Words>
  <Characters>30986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ibo4</dc:creator>
  <cp:keywords/>
  <dc:description/>
  <cp:lastModifiedBy>ibo4</cp:lastModifiedBy>
  <cp:revision>6</cp:revision>
  <dcterms:created xsi:type="dcterms:W3CDTF">2015-03-16T11:55:00Z</dcterms:created>
  <dcterms:modified xsi:type="dcterms:W3CDTF">2015-03-16T15:39:00Z</dcterms:modified>
</cp:coreProperties>
</file>